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154" w:rsidRPr="00486ABE" w:rsidRDefault="00D50154" w:rsidP="00486ABE">
      <w:pPr>
        <w:spacing w:after="0" w:line="240" w:lineRule="auto"/>
        <w:rPr>
          <w:rFonts w:ascii="Times New Roman" w:eastAsia="Times New Roman" w:hAnsi="Times New Roman" w:cs="Times New Roman"/>
          <w:color w:val="303030"/>
          <w:sz w:val="24"/>
          <w:szCs w:val="23"/>
          <w:lang w:eastAsia="ru-RU"/>
        </w:rPr>
      </w:pPr>
      <w:r w:rsidRPr="00486ABE">
        <w:rPr>
          <w:rFonts w:ascii="Times New Roman" w:eastAsia="Times New Roman" w:hAnsi="Times New Roman" w:cs="Times New Roman"/>
          <w:color w:val="303030"/>
          <w:sz w:val="24"/>
          <w:szCs w:val="23"/>
          <w:lang w:eastAsia="ru-RU"/>
        </w:rPr>
        <w:t xml:space="preserve">Образовательный процесс осуществляется в соответствии с ФГОС, примерной образовательной программой дошкольного образования "От рождения до школы" под редакцией Н.Е. </w:t>
      </w:r>
      <w:proofErr w:type="spellStart"/>
      <w:r w:rsidRPr="00486ABE">
        <w:rPr>
          <w:rFonts w:ascii="Times New Roman" w:eastAsia="Times New Roman" w:hAnsi="Times New Roman" w:cs="Times New Roman"/>
          <w:color w:val="303030"/>
          <w:sz w:val="24"/>
          <w:szCs w:val="23"/>
          <w:lang w:eastAsia="ru-RU"/>
        </w:rPr>
        <w:t>Вераксы</w:t>
      </w:r>
      <w:proofErr w:type="spellEnd"/>
      <w:r w:rsidRPr="00486ABE">
        <w:rPr>
          <w:rFonts w:ascii="Times New Roman" w:eastAsia="Times New Roman" w:hAnsi="Times New Roman" w:cs="Times New Roman"/>
          <w:color w:val="303030"/>
          <w:sz w:val="24"/>
          <w:szCs w:val="23"/>
          <w:lang w:eastAsia="ru-RU"/>
        </w:rPr>
        <w:t>, Т.С. Комаровой, М.А. Васильевой. </w:t>
      </w:r>
      <w:r w:rsidRPr="00486ABE">
        <w:rPr>
          <w:rFonts w:ascii="Times New Roman" w:eastAsia="Times New Roman" w:hAnsi="Times New Roman" w:cs="Times New Roman"/>
          <w:color w:val="303030"/>
          <w:sz w:val="24"/>
          <w:szCs w:val="23"/>
          <w:lang w:eastAsia="ru-RU"/>
        </w:rPr>
        <w:br/>
        <w:t>Ведущие цели Программы - 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формирование предпосылок к учебной деятельности, обеспечение безопасности жизнедеятельности дошкольника. </w:t>
      </w:r>
      <w:r w:rsidRPr="00486ABE">
        <w:rPr>
          <w:rFonts w:ascii="Times New Roman" w:eastAsia="Times New Roman" w:hAnsi="Times New Roman" w:cs="Times New Roman"/>
          <w:color w:val="303030"/>
          <w:sz w:val="24"/>
          <w:szCs w:val="23"/>
          <w:lang w:eastAsia="ru-RU"/>
        </w:rPr>
        <w:br/>
      </w:r>
      <w:proofErr w:type="gramStart"/>
      <w:r w:rsidRPr="00486ABE">
        <w:rPr>
          <w:rFonts w:ascii="Times New Roman" w:eastAsia="Times New Roman" w:hAnsi="Times New Roman" w:cs="Times New Roman"/>
          <w:color w:val="303030"/>
          <w:sz w:val="24"/>
          <w:szCs w:val="23"/>
          <w:lang w:eastAsia="ru-RU"/>
        </w:rPr>
        <w:t>Эти цели реализуются в процессе разнообразных видов детской деятельности: игровой, коммуникативной, трудовой, познавательно-исследовательской, продуктивной (изобразительная, конструктивная и др.), музыкальной, чтения.</w:t>
      </w:r>
      <w:proofErr w:type="gramEnd"/>
    </w:p>
    <w:p w:rsidR="00D50154" w:rsidRDefault="00D50154" w:rsidP="00486ABE">
      <w:pPr>
        <w:spacing w:after="0" w:line="240" w:lineRule="auto"/>
        <w:rPr>
          <w:rFonts w:ascii="Times New Roman" w:eastAsia="Times New Roman" w:hAnsi="Times New Roman" w:cs="Times New Roman"/>
          <w:color w:val="303030"/>
          <w:sz w:val="24"/>
          <w:szCs w:val="23"/>
          <w:lang w:eastAsia="ru-RU"/>
        </w:rPr>
      </w:pPr>
      <w:r w:rsidRPr="00486ABE">
        <w:rPr>
          <w:rFonts w:ascii="Times New Roman" w:eastAsia="Times New Roman" w:hAnsi="Times New Roman" w:cs="Times New Roman"/>
          <w:color w:val="303030"/>
          <w:sz w:val="24"/>
          <w:szCs w:val="23"/>
          <w:lang w:eastAsia="ru-RU"/>
        </w:rPr>
        <w:t>Также в работе с детьми педагоги ДОУ используют следующие парциальные программы: </w:t>
      </w:r>
      <w:r w:rsidRPr="00486ABE">
        <w:rPr>
          <w:rFonts w:ascii="Times New Roman" w:eastAsia="Times New Roman" w:hAnsi="Times New Roman" w:cs="Times New Roman"/>
          <w:color w:val="303030"/>
          <w:sz w:val="24"/>
          <w:szCs w:val="23"/>
          <w:lang w:eastAsia="ru-RU"/>
        </w:rPr>
        <w:br/>
      </w:r>
      <w:r w:rsidRPr="00486ABE">
        <w:rPr>
          <w:rFonts w:ascii="Times New Roman" w:eastAsia="Times New Roman" w:hAnsi="Times New Roman" w:cs="Times New Roman"/>
          <w:b/>
          <w:bCs/>
          <w:color w:val="303030"/>
          <w:sz w:val="24"/>
          <w:szCs w:val="23"/>
          <w:lang w:eastAsia="ru-RU"/>
        </w:rPr>
        <w:t>«Юный эколог»</w:t>
      </w:r>
      <w:r w:rsidRPr="00486ABE">
        <w:rPr>
          <w:rFonts w:ascii="Times New Roman" w:eastAsia="Times New Roman" w:hAnsi="Times New Roman" w:cs="Times New Roman"/>
          <w:color w:val="303030"/>
          <w:sz w:val="24"/>
          <w:szCs w:val="23"/>
          <w:lang w:eastAsia="ru-RU"/>
        </w:rPr>
        <w:t> автор С.Н. Николаева, </w:t>
      </w:r>
      <w:r w:rsidRPr="00486ABE">
        <w:rPr>
          <w:rFonts w:ascii="Times New Roman" w:eastAsia="Times New Roman" w:hAnsi="Times New Roman" w:cs="Times New Roman"/>
          <w:color w:val="303030"/>
          <w:sz w:val="24"/>
          <w:szCs w:val="23"/>
          <w:lang w:eastAsia="ru-RU"/>
        </w:rPr>
        <w:br/>
      </w:r>
      <w:r w:rsidRPr="00486ABE">
        <w:rPr>
          <w:rFonts w:ascii="Times New Roman" w:eastAsia="Times New Roman" w:hAnsi="Times New Roman" w:cs="Times New Roman"/>
          <w:b/>
          <w:bCs/>
          <w:color w:val="303030"/>
          <w:sz w:val="24"/>
          <w:szCs w:val="23"/>
          <w:lang w:eastAsia="ru-RU"/>
        </w:rPr>
        <w:t>«Безопасность»</w:t>
      </w:r>
      <w:r w:rsidRPr="00486ABE">
        <w:rPr>
          <w:rFonts w:ascii="Times New Roman" w:eastAsia="Times New Roman" w:hAnsi="Times New Roman" w:cs="Times New Roman"/>
          <w:color w:val="303030"/>
          <w:sz w:val="24"/>
          <w:szCs w:val="23"/>
          <w:lang w:eastAsia="ru-RU"/>
        </w:rPr>
        <w:t xml:space="preserve"> авторы Н.Н.Авдеева, О.Л. Князева, Р.Б. </w:t>
      </w:r>
      <w:proofErr w:type="spellStart"/>
      <w:r w:rsidRPr="00486ABE">
        <w:rPr>
          <w:rFonts w:ascii="Times New Roman" w:eastAsia="Times New Roman" w:hAnsi="Times New Roman" w:cs="Times New Roman"/>
          <w:color w:val="303030"/>
          <w:sz w:val="24"/>
          <w:szCs w:val="23"/>
          <w:lang w:eastAsia="ru-RU"/>
        </w:rPr>
        <w:t>Стеркина</w:t>
      </w:r>
      <w:proofErr w:type="spellEnd"/>
      <w:r w:rsidRPr="00486ABE">
        <w:rPr>
          <w:rFonts w:ascii="Times New Roman" w:eastAsia="Times New Roman" w:hAnsi="Times New Roman" w:cs="Times New Roman"/>
          <w:color w:val="303030"/>
          <w:sz w:val="24"/>
          <w:szCs w:val="23"/>
          <w:lang w:eastAsia="ru-RU"/>
        </w:rPr>
        <w:t>, </w:t>
      </w:r>
      <w:r w:rsidRPr="00486ABE">
        <w:rPr>
          <w:rFonts w:ascii="Times New Roman" w:eastAsia="Times New Roman" w:hAnsi="Times New Roman" w:cs="Times New Roman"/>
          <w:color w:val="303030"/>
          <w:sz w:val="24"/>
          <w:szCs w:val="23"/>
          <w:lang w:eastAsia="ru-RU"/>
        </w:rPr>
        <w:br/>
      </w:r>
      <w:r w:rsidRPr="00486ABE">
        <w:rPr>
          <w:rFonts w:ascii="Times New Roman" w:eastAsia="Times New Roman" w:hAnsi="Times New Roman" w:cs="Times New Roman"/>
          <w:b/>
          <w:bCs/>
          <w:color w:val="303030"/>
          <w:sz w:val="24"/>
          <w:szCs w:val="23"/>
          <w:lang w:eastAsia="ru-RU"/>
        </w:rPr>
        <w:t>«Музыкальные шедевры»</w:t>
      </w:r>
      <w:r w:rsidRPr="00486ABE">
        <w:rPr>
          <w:rFonts w:ascii="Times New Roman" w:eastAsia="Times New Roman" w:hAnsi="Times New Roman" w:cs="Times New Roman"/>
          <w:color w:val="303030"/>
          <w:sz w:val="24"/>
          <w:szCs w:val="23"/>
          <w:lang w:eastAsia="ru-RU"/>
        </w:rPr>
        <w:t xml:space="preserve"> автор О. П. </w:t>
      </w:r>
      <w:proofErr w:type="spellStart"/>
      <w:r w:rsidRPr="00486ABE">
        <w:rPr>
          <w:rFonts w:ascii="Times New Roman" w:eastAsia="Times New Roman" w:hAnsi="Times New Roman" w:cs="Times New Roman"/>
          <w:color w:val="303030"/>
          <w:sz w:val="24"/>
          <w:szCs w:val="23"/>
          <w:lang w:eastAsia="ru-RU"/>
        </w:rPr>
        <w:t>Радынова</w:t>
      </w:r>
      <w:proofErr w:type="spellEnd"/>
      <w:r w:rsidRPr="00486ABE">
        <w:rPr>
          <w:rFonts w:ascii="Times New Roman" w:eastAsia="Times New Roman" w:hAnsi="Times New Roman" w:cs="Times New Roman"/>
          <w:color w:val="303030"/>
          <w:sz w:val="24"/>
          <w:szCs w:val="23"/>
          <w:lang w:eastAsia="ru-RU"/>
        </w:rPr>
        <w:t>, </w:t>
      </w:r>
      <w:r w:rsidRPr="00486ABE">
        <w:rPr>
          <w:rFonts w:ascii="Times New Roman" w:eastAsia="Times New Roman" w:hAnsi="Times New Roman" w:cs="Times New Roman"/>
          <w:color w:val="303030"/>
          <w:sz w:val="24"/>
          <w:szCs w:val="23"/>
          <w:lang w:eastAsia="ru-RU"/>
        </w:rPr>
        <w:br/>
      </w:r>
      <w:r w:rsidRPr="00486ABE">
        <w:rPr>
          <w:rFonts w:ascii="Times New Roman" w:eastAsia="Times New Roman" w:hAnsi="Times New Roman" w:cs="Times New Roman"/>
          <w:b/>
          <w:bCs/>
          <w:color w:val="303030"/>
          <w:sz w:val="24"/>
          <w:szCs w:val="23"/>
          <w:lang w:eastAsia="ru-RU"/>
        </w:rPr>
        <w:t>«Развитие речи в детском саду»</w:t>
      </w:r>
      <w:r w:rsidRPr="00486ABE">
        <w:rPr>
          <w:rFonts w:ascii="Times New Roman" w:eastAsia="Times New Roman" w:hAnsi="Times New Roman" w:cs="Times New Roman"/>
          <w:color w:val="303030"/>
          <w:sz w:val="24"/>
          <w:szCs w:val="23"/>
          <w:lang w:eastAsia="ru-RU"/>
        </w:rPr>
        <w:t> </w:t>
      </w:r>
      <w:proofErr w:type="spellStart"/>
      <w:r w:rsidRPr="00486ABE">
        <w:rPr>
          <w:rFonts w:ascii="Times New Roman" w:eastAsia="Times New Roman" w:hAnsi="Times New Roman" w:cs="Times New Roman"/>
          <w:color w:val="303030"/>
          <w:sz w:val="24"/>
          <w:szCs w:val="23"/>
          <w:lang w:eastAsia="ru-RU"/>
        </w:rPr>
        <w:t>В.В.Гербова</w:t>
      </w:r>
      <w:proofErr w:type="spellEnd"/>
      <w:r w:rsidR="00486ABE">
        <w:rPr>
          <w:rFonts w:ascii="Times New Roman" w:eastAsia="Times New Roman" w:hAnsi="Times New Roman" w:cs="Times New Roman"/>
          <w:color w:val="303030"/>
          <w:sz w:val="24"/>
          <w:szCs w:val="23"/>
          <w:lang w:eastAsia="ru-RU"/>
        </w:rPr>
        <w:t>.</w:t>
      </w:r>
    </w:p>
    <w:p w:rsidR="00486ABE" w:rsidRPr="00486ABE" w:rsidRDefault="00486ABE" w:rsidP="00486ABE">
      <w:pPr>
        <w:spacing w:after="0" w:line="240" w:lineRule="auto"/>
        <w:rPr>
          <w:rFonts w:ascii="Times New Roman" w:eastAsia="Times New Roman" w:hAnsi="Times New Roman" w:cs="Times New Roman"/>
          <w:color w:val="303030"/>
          <w:sz w:val="24"/>
          <w:szCs w:val="23"/>
          <w:lang w:eastAsia="ru-RU"/>
        </w:rPr>
      </w:pPr>
    </w:p>
    <w:p w:rsidR="00266CD1" w:rsidRDefault="00266CD1" w:rsidP="00486ABE"/>
    <w:sectPr w:rsidR="00266CD1" w:rsidSect="00266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0154"/>
    <w:rsid w:val="00121516"/>
    <w:rsid w:val="00136EAA"/>
    <w:rsid w:val="00266CD1"/>
    <w:rsid w:val="00361F9A"/>
    <w:rsid w:val="00486ABE"/>
    <w:rsid w:val="00537795"/>
    <w:rsid w:val="00793D41"/>
    <w:rsid w:val="007C3EEA"/>
    <w:rsid w:val="008311EE"/>
    <w:rsid w:val="008E19AE"/>
    <w:rsid w:val="008F7342"/>
    <w:rsid w:val="009576E3"/>
    <w:rsid w:val="00B17788"/>
    <w:rsid w:val="00D50154"/>
    <w:rsid w:val="00DB0FBE"/>
    <w:rsid w:val="00E10B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CD1"/>
  </w:style>
  <w:style w:type="paragraph" w:styleId="1">
    <w:name w:val="heading 1"/>
    <w:basedOn w:val="a"/>
    <w:link w:val="10"/>
    <w:uiPriority w:val="9"/>
    <w:qFormat/>
    <w:rsid w:val="00D5015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5015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501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75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41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F42A7A-E3E5-433D-882A-B7F17F56B1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2018-01-24T11:30:00Z</dcterms:created>
  <dcterms:modified xsi:type="dcterms:W3CDTF">2018-01-24T12:29:00Z</dcterms:modified>
</cp:coreProperties>
</file>